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ADB5" w14:textId="0834AFC0" w:rsidR="00194FB5" w:rsidRDefault="00B5040C" w:rsidP="00147177">
      <w:pPr>
        <w:spacing w:line="24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56F77AD3" wp14:editId="41058B2A">
            <wp:simplePos x="0" y="0"/>
            <wp:positionH relativeFrom="column">
              <wp:posOffset>4592955</wp:posOffset>
            </wp:positionH>
            <wp:positionV relativeFrom="paragraph">
              <wp:posOffset>-3810</wp:posOffset>
            </wp:positionV>
            <wp:extent cx="2028825" cy="3067050"/>
            <wp:effectExtent l="0" t="0" r="9525" b="0"/>
            <wp:wrapNone/>
            <wp:docPr id="4" name="Immagine 4" descr="Immagine che contiene testo, etichett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, etichetta, design&#10;&#10;Il contenuto generato dall'IA potrebbe non essere corretto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7" t="17402" r="22743" b="21023"/>
                    <a:stretch/>
                  </pic:blipFill>
                  <pic:spPr bwMode="auto">
                    <a:xfrm>
                      <a:off x="0" y="0"/>
                      <a:ext cx="2028825" cy="306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A82">
        <w:rPr>
          <w:rFonts w:ascii="Arial" w:hAnsi="Arial" w:cs="Arial"/>
          <w:b/>
          <w:sz w:val="40"/>
          <w:szCs w:val="40"/>
        </w:rPr>
        <w:t>IL TEMPO DEL CERCHIO</w:t>
      </w:r>
      <w:r w:rsidR="00194FB5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467CF4A9" w14:textId="748C83BA" w:rsidR="00147177" w:rsidRDefault="00147177" w:rsidP="0014717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17922">
        <w:rPr>
          <w:rFonts w:ascii="Arial" w:hAnsi="Arial" w:cs="Arial"/>
          <w:b/>
          <w:sz w:val="24"/>
          <w:szCs w:val="24"/>
        </w:rPr>
        <w:t>Gaia Edizioni</w:t>
      </w:r>
    </w:p>
    <w:p w14:paraId="5C8C8056" w14:textId="71CAB2A7" w:rsidR="00147177" w:rsidRDefault="00147177" w:rsidP="0014717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1AD584" w14:textId="62138343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b/>
          <w:bCs/>
          <w:sz w:val="20"/>
          <w:szCs w:val="20"/>
        </w:rPr>
        <w:t>CLASSE QUARTA</w:t>
      </w:r>
      <w:r w:rsidRPr="006A0A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6A0AC4">
        <w:rPr>
          <w:rFonts w:ascii="Arial" w:hAnsi="Arial" w:cs="Arial"/>
          <w:b/>
          <w:sz w:val="20"/>
          <w:szCs w:val="20"/>
        </w:rPr>
        <w:t>(carta + digitale)</w:t>
      </w:r>
    </w:p>
    <w:p w14:paraId="4A7DFDD9" w14:textId="03306CBE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20"/>
          <w:szCs w:val="20"/>
        </w:rPr>
        <w:t xml:space="preserve">Codice </w:t>
      </w:r>
      <w:proofErr w:type="spellStart"/>
      <w:r w:rsidRPr="00B061D6">
        <w:rPr>
          <w:rFonts w:ascii="Arial" w:hAnsi="Arial" w:cs="Arial"/>
          <w:b/>
          <w:bCs/>
          <w:sz w:val="20"/>
          <w:szCs w:val="20"/>
        </w:rPr>
        <w:t>adozionale</w:t>
      </w:r>
      <w:proofErr w:type="spellEnd"/>
    </w:p>
    <w:p w14:paraId="5E803FF4" w14:textId="36DC80A1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16"/>
          <w:szCs w:val="16"/>
        </w:rPr>
        <w:t xml:space="preserve">- Intero progetto </w:t>
      </w:r>
      <w:r w:rsidR="00D311F7" w:rsidRPr="006E3C0C">
        <w:rPr>
          <w:rFonts w:ascii="Arial" w:hAnsi="Arial" w:cs="Arial"/>
          <w:b/>
          <w:bCs/>
          <w:sz w:val="20"/>
          <w:szCs w:val="20"/>
        </w:rPr>
        <w:t>9788873345213</w:t>
      </w:r>
    </w:p>
    <w:p w14:paraId="79225079" w14:textId="5FD7C282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16"/>
          <w:szCs w:val="16"/>
        </w:rPr>
        <w:t xml:space="preserve">- Area antropologica </w:t>
      </w:r>
      <w:r w:rsidR="001233ED" w:rsidRPr="00486AAF">
        <w:rPr>
          <w:rFonts w:ascii="Arial" w:hAnsi="Arial" w:cs="Arial"/>
          <w:b/>
          <w:bCs/>
          <w:sz w:val="20"/>
          <w:szCs w:val="20"/>
        </w:rPr>
        <w:t>9788873345220</w:t>
      </w:r>
    </w:p>
    <w:p w14:paraId="3476342F" w14:textId="32C28843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16"/>
          <w:szCs w:val="16"/>
        </w:rPr>
        <w:t xml:space="preserve">- Area matematico-scientifica </w:t>
      </w:r>
      <w:r w:rsidR="001233ED" w:rsidRPr="00486AAF">
        <w:rPr>
          <w:rFonts w:ascii="Arial" w:hAnsi="Arial" w:cs="Arial"/>
          <w:b/>
          <w:bCs/>
          <w:sz w:val="20"/>
          <w:szCs w:val="20"/>
        </w:rPr>
        <w:t>9788873345237</w:t>
      </w:r>
    </w:p>
    <w:p w14:paraId="35BCBD13" w14:textId="15C01B0E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 w:rsidR="00B92619">
        <w:rPr>
          <w:rFonts w:ascii="Arial" w:hAnsi="Arial" w:cs="Arial"/>
          <w:sz w:val="20"/>
          <w:szCs w:val="20"/>
        </w:rPr>
        <w:t>IL TEMPO DEL CERCHIO</w:t>
      </w:r>
      <w:r>
        <w:rPr>
          <w:rFonts w:ascii="Arial" w:hAnsi="Arial" w:cs="Arial"/>
          <w:sz w:val="20"/>
          <w:szCs w:val="20"/>
        </w:rPr>
        <w:t xml:space="preserve"> </w:t>
      </w:r>
      <w:r w:rsidRPr="00B061D6">
        <w:rPr>
          <w:rFonts w:ascii="Arial" w:hAnsi="Arial" w:cs="Arial"/>
          <w:sz w:val="20"/>
          <w:szCs w:val="20"/>
        </w:rPr>
        <w:t>– Storia</w:t>
      </w:r>
      <w:r w:rsidR="002A2B8B">
        <w:rPr>
          <w:rFonts w:ascii="Arial" w:hAnsi="Arial" w:cs="Arial"/>
          <w:sz w:val="20"/>
          <w:szCs w:val="20"/>
        </w:rPr>
        <w:t xml:space="preserve"> con Quaderno degli esercizi</w:t>
      </w:r>
    </w:p>
    <w:p w14:paraId="24AE5F1D" w14:textId="3CB1AA56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 w:rsidR="00B92619">
        <w:rPr>
          <w:rFonts w:ascii="Arial" w:hAnsi="Arial" w:cs="Arial"/>
          <w:sz w:val="20"/>
          <w:szCs w:val="20"/>
        </w:rPr>
        <w:t xml:space="preserve">IL TEMPO DEL CERCHIO </w:t>
      </w:r>
      <w:r w:rsidRPr="00B061D6">
        <w:rPr>
          <w:rFonts w:ascii="Arial" w:hAnsi="Arial" w:cs="Arial"/>
          <w:sz w:val="20"/>
          <w:szCs w:val="20"/>
        </w:rPr>
        <w:t>– Geografia</w:t>
      </w:r>
      <w:r w:rsidR="002A2B8B" w:rsidRPr="002A2B8B">
        <w:rPr>
          <w:rFonts w:ascii="Arial" w:hAnsi="Arial" w:cs="Arial"/>
          <w:sz w:val="20"/>
          <w:szCs w:val="20"/>
        </w:rPr>
        <w:t xml:space="preserve"> </w:t>
      </w:r>
      <w:r w:rsidR="002A2B8B">
        <w:rPr>
          <w:rFonts w:ascii="Arial" w:hAnsi="Arial" w:cs="Arial"/>
          <w:sz w:val="20"/>
          <w:szCs w:val="20"/>
        </w:rPr>
        <w:t>con Quaderno degli esercizi</w:t>
      </w:r>
    </w:p>
    <w:p w14:paraId="5083B3E0" w14:textId="3F945F29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 w:rsidR="00B92619">
        <w:rPr>
          <w:rFonts w:ascii="Arial" w:hAnsi="Arial" w:cs="Arial"/>
          <w:sz w:val="20"/>
          <w:szCs w:val="20"/>
        </w:rPr>
        <w:t xml:space="preserve">IL TEMPO DEL CERCHIO </w:t>
      </w:r>
      <w:r w:rsidRPr="00B061D6">
        <w:rPr>
          <w:rFonts w:ascii="Arial" w:hAnsi="Arial" w:cs="Arial"/>
          <w:sz w:val="20"/>
          <w:szCs w:val="20"/>
        </w:rPr>
        <w:t>– Scienze</w:t>
      </w:r>
      <w:r w:rsidR="001233ED">
        <w:rPr>
          <w:rFonts w:ascii="Arial" w:hAnsi="Arial" w:cs="Arial"/>
          <w:sz w:val="20"/>
          <w:szCs w:val="20"/>
        </w:rPr>
        <w:t xml:space="preserve"> + Tecnologia</w:t>
      </w:r>
      <w:r w:rsidR="002A2B8B">
        <w:rPr>
          <w:rFonts w:ascii="Arial" w:hAnsi="Arial" w:cs="Arial"/>
          <w:sz w:val="20"/>
          <w:szCs w:val="20"/>
        </w:rPr>
        <w:t xml:space="preserve"> con Quaderno degli esercizi</w:t>
      </w:r>
    </w:p>
    <w:p w14:paraId="51167EB5" w14:textId="6F0B8AB1" w:rsidR="00DE1A2E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 w:rsidR="00B92619">
        <w:rPr>
          <w:rFonts w:ascii="Arial" w:hAnsi="Arial" w:cs="Arial"/>
          <w:sz w:val="20"/>
          <w:szCs w:val="20"/>
        </w:rPr>
        <w:t xml:space="preserve">IL TEMPO DEL CERCHIO </w:t>
      </w:r>
      <w:r w:rsidRPr="00B061D6">
        <w:rPr>
          <w:rFonts w:ascii="Arial" w:hAnsi="Arial" w:cs="Arial"/>
          <w:sz w:val="20"/>
          <w:szCs w:val="20"/>
        </w:rPr>
        <w:t>– Matematica</w:t>
      </w:r>
      <w:r w:rsidR="002A2B8B">
        <w:rPr>
          <w:rFonts w:ascii="Arial" w:hAnsi="Arial" w:cs="Arial"/>
          <w:sz w:val="20"/>
          <w:szCs w:val="20"/>
        </w:rPr>
        <w:t xml:space="preserve"> con Quaderno degli esercizi</w:t>
      </w:r>
    </w:p>
    <w:p w14:paraId="07A2E9FD" w14:textId="10BB9EC2" w:rsidR="00DE1A2E" w:rsidRPr="00B061D6" w:rsidRDefault="00DE1A2E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TEST – Prove d’ingresso e Verifiche quadrimestrali</w:t>
      </w:r>
    </w:p>
    <w:p w14:paraId="0A9C826C" w14:textId="23AD8161" w:rsidR="00194FB5" w:rsidRDefault="00194FB5" w:rsidP="002F5203">
      <w:pPr>
        <w:autoSpaceDE w:val="0"/>
        <w:autoSpaceDN w:val="0"/>
        <w:adjustRightInd w:val="0"/>
        <w:spacing w:after="0" w:line="96" w:lineRule="auto"/>
        <w:rPr>
          <w:rFonts w:ascii="Arial" w:hAnsi="Arial" w:cs="Arial"/>
          <w:sz w:val="20"/>
          <w:szCs w:val="20"/>
        </w:rPr>
      </w:pPr>
    </w:p>
    <w:p w14:paraId="31442EB2" w14:textId="04BB4CD5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061D6">
        <w:rPr>
          <w:rFonts w:ascii="Arial" w:hAnsi="Arial" w:cs="Arial"/>
          <w:b/>
          <w:bCs/>
          <w:sz w:val="20"/>
          <w:szCs w:val="20"/>
        </w:rPr>
        <w:t xml:space="preserve">CLASSE QUINTA </w:t>
      </w:r>
      <w:r w:rsidRPr="00B061D6">
        <w:rPr>
          <w:rFonts w:ascii="Arial" w:hAnsi="Arial" w:cs="Arial"/>
          <w:b/>
          <w:sz w:val="20"/>
          <w:szCs w:val="20"/>
        </w:rPr>
        <w:t>(carta + digitale)</w:t>
      </w:r>
    </w:p>
    <w:p w14:paraId="1FC024C1" w14:textId="4F1AFA88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20"/>
          <w:szCs w:val="20"/>
        </w:rPr>
        <w:t xml:space="preserve">Codice </w:t>
      </w:r>
      <w:proofErr w:type="spellStart"/>
      <w:r w:rsidRPr="00B061D6">
        <w:rPr>
          <w:rFonts w:ascii="Arial" w:hAnsi="Arial" w:cs="Arial"/>
          <w:b/>
          <w:bCs/>
          <w:sz w:val="20"/>
          <w:szCs w:val="20"/>
        </w:rPr>
        <w:t>adozionale</w:t>
      </w:r>
      <w:proofErr w:type="spellEnd"/>
    </w:p>
    <w:p w14:paraId="294EBB88" w14:textId="6ECBBCB2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16"/>
          <w:szCs w:val="16"/>
        </w:rPr>
        <w:t xml:space="preserve">- Intero progetto </w:t>
      </w:r>
      <w:r w:rsidR="00D03158" w:rsidRPr="00750C45">
        <w:rPr>
          <w:rFonts w:ascii="Arial" w:hAnsi="Arial" w:cs="Arial"/>
          <w:b/>
          <w:bCs/>
          <w:sz w:val="20"/>
          <w:szCs w:val="20"/>
        </w:rPr>
        <w:t>9788873345282</w:t>
      </w:r>
    </w:p>
    <w:p w14:paraId="4C7D2BD1" w14:textId="0A5CBDD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16"/>
          <w:szCs w:val="16"/>
        </w:rPr>
        <w:t xml:space="preserve">- Area antropologica </w:t>
      </w:r>
      <w:r w:rsidR="00F678A0" w:rsidRPr="00750C45">
        <w:rPr>
          <w:rFonts w:ascii="Arial" w:hAnsi="Arial" w:cs="Arial"/>
          <w:b/>
          <w:bCs/>
          <w:sz w:val="20"/>
          <w:szCs w:val="20"/>
        </w:rPr>
        <w:t>9788873345299</w:t>
      </w:r>
    </w:p>
    <w:p w14:paraId="7906E1D7" w14:textId="15A474C3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16"/>
          <w:szCs w:val="16"/>
        </w:rPr>
        <w:t xml:space="preserve">- Area matematico-scientifica </w:t>
      </w:r>
      <w:r w:rsidR="00F678A0" w:rsidRPr="00750C45">
        <w:rPr>
          <w:rFonts w:ascii="Arial" w:hAnsi="Arial" w:cs="Arial"/>
          <w:b/>
          <w:bCs/>
          <w:sz w:val="20"/>
          <w:szCs w:val="20"/>
        </w:rPr>
        <w:t>9788873345305</w:t>
      </w:r>
    </w:p>
    <w:p w14:paraId="1812EB0C" w14:textId="66D102E3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 w:rsidR="00E86763">
        <w:rPr>
          <w:rFonts w:ascii="Arial" w:hAnsi="Arial" w:cs="Arial"/>
          <w:sz w:val="20"/>
          <w:szCs w:val="20"/>
        </w:rPr>
        <w:t xml:space="preserve">IL TEMPO DEL CERCHIO </w:t>
      </w:r>
      <w:r w:rsidRPr="00B061D6">
        <w:rPr>
          <w:rFonts w:ascii="Arial" w:hAnsi="Arial" w:cs="Arial"/>
          <w:sz w:val="20"/>
          <w:szCs w:val="20"/>
        </w:rPr>
        <w:t>– Storia</w:t>
      </w:r>
      <w:r w:rsidR="002A2B8B">
        <w:rPr>
          <w:rFonts w:ascii="Arial" w:hAnsi="Arial" w:cs="Arial"/>
          <w:sz w:val="20"/>
          <w:szCs w:val="20"/>
        </w:rPr>
        <w:t xml:space="preserve"> con Quaderno degli esercizi</w:t>
      </w:r>
    </w:p>
    <w:p w14:paraId="28CFDB17" w14:textId="359A2E85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 w:rsidR="00E86763">
        <w:rPr>
          <w:rFonts w:ascii="Arial" w:hAnsi="Arial" w:cs="Arial"/>
          <w:sz w:val="20"/>
          <w:szCs w:val="20"/>
        </w:rPr>
        <w:t xml:space="preserve">IL TEMPO DEL CERCHIO </w:t>
      </w:r>
      <w:r w:rsidRPr="00B061D6">
        <w:rPr>
          <w:rFonts w:ascii="Arial" w:hAnsi="Arial" w:cs="Arial"/>
          <w:sz w:val="20"/>
          <w:szCs w:val="20"/>
        </w:rPr>
        <w:t>– Geografia</w:t>
      </w:r>
      <w:r w:rsidR="002A2B8B">
        <w:rPr>
          <w:rFonts w:ascii="Arial" w:hAnsi="Arial" w:cs="Arial"/>
          <w:sz w:val="20"/>
          <w:szCs w:val="20"/>
        </w:rPr>
        <w:t xml:space="preserve"> con Quaderno degli esercizi</w:t>
      </w:r>
    </w:p>
    <w:p w14:paraId="4914CFE1" w14:textId="4441DFBF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 w:rsidR="00E86763">
        <w:rPr>
          <w:rFonts w:ascii="Arial" w:hAnsi="Arial" w:cs="Arial"/>
          <w:sz w:val="20"/>
          <w:szCs w:val="20"/>
        </w:rPr>
        <w:t xml:space="preserve">IL TEMPO DEL CERCHIO </w:t>
      </w:r>
      <w:r w:rsidRPr="00B061D6">
        <w:rPr>
          <w:rFonts w:ascii="Arial" w:hAnsi="Arial" w:cs="Arial"/>
          <w:sz w:val="20"/>
          <w:szCs w:val="20"/>
        </w:rPr>
        <w:t>– Scienze</w:t>
      </w:r>
      <w:r w:rsidR="00122833">
        <w:rPr>
          <w:rFonts w:ascii="Arial" w:hAnsi="Arial" w:cs="Arial"/>
          <w:sz w:val="20"/>
          <w:szCs w:val="20"/>
        </w:rPr>
        <w:t xml:space="preserve"> + Tecnologia</w:t>
      </w:r>
      <w:r w:rsidR="002A2B8B">
        <w:rPr>
          <w:rFonts w:ascii="Arial" w:hAnsi="Arial" w:cs="Arial"/>
          <w:sz w:val="20"/>
          <w:szCs w:val="20"/>
        </w:rPr>
        <w:t xml:space="preserve"> con Quaderno degli esercizi</w:t>
      </w:r>
    </w:p>
    <w:p w14:paraId="3E77D25D" w14:textId="26BEF809" w:rsidR="00194FB5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 w:rsidR="00E86763">
        <w:rPr>
          <w:rFonts w:ascii="Arial" w:hAnsi="Arial" w:cs="Arial"/>
          <w:sz w:val="20"/>
          <w:szCs w:val="20"/>
        </w:rPr>
        <w:t xml:space="preserve">IL TEMPO DEL CERCHIO </w:t>
      </w:r>
      <w:r w:rsidRPr="00B061D6">
        <w:rPr>
          <w:rFonts w:ascii="Arial" w:hAnsi="Arial" w:cs="Arial"/>
          <w:sz w:val="20"/>
          <w:szCs w:val="20"/>
        </w:rPr>
        <w:t>– Matematica</w:t>
      </w:r>
      <w:r w:rsidR="002A2B8B">
        <w:rPr>
          <w:rFonts w:ascii="Arial" w:hAnsi="Arial" w:cs="Arial"/>
          <w:sz w:val="20"/>
          <w:szCs w:val="20"/>
        </w:rPr>
        <w:t xml:space="preserve"> con Quaderno degli esercizi</w:t>
      </w:r>
    </w:p>
    <w:p w14:paraId="2A94D50A" w14:textId="2DCFD53A" w:rsidR="00445A3F" w:rsidRPr="00B061D6" w:rsidRDefault="00445A3F" w:rsidP="00445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TEST – Prove d’ingresso e Verifiche quadrimestrali</w:t>
      </w:r>
    </w:p>
    <w:p w14:paraId="15CE1BA5" w14:textId="2D4B2AA4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0744F6" w14:textId="7777777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20"/>
          <w:szCs w:val="20"/>
        </w:rPr>
        <w:t>DOTAZIONE AGGIUNTIVA PER CIASCUNA CLASSE</w:t>
      </w:r>
    </w:p>
    <w:p w14:paraId="74ED57CC" w14:textId="65033839" w:rsidR="00194FB5" w:rsidRPr="00242A1C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 w:rsidRPr="00542988">
        <w:rPr>
          <w:rFonts w:ascii="Arial" w:hAnsi="Arial" w:cs="Arial"/>
          <w:sz w:val="20"/>
          <w:szCs w:val="20"/>
        </w:rPr>
        <w:t xml:space="preserve">Piattaforma “Arcipelago Gaia” con materiali organizzati in lezioni • Guide al testo • Supporto online e offline con libro in versione digitale e materiali per </w:t>
      </w:r>
      <w:r w:rsidR="006A0AC4">
        <w:rPr>
          <w:rFonts w:ascii="Arial" w:hAnsi="Arial" w:cs="Arial"/>
          <w:sz w:val="20"/>
          <w:szCs w:val="20"/>
        </w:rPr>
        <w:t>l’insegnante</w:t>
      </w:r>
      <w:r w:rsidRPr="00542988">
        <w:rPr>
          <w:rFonts w:ascii="Arial" w:hAnsi="Arial" w:cs="Arial"/>
          <w:sz w:val="20"/>
          <w:szCs w:val="20"/>
        </w:rPr>
        <w:t xml:space="preserve"> • Proposte didattiche in “Il Mio Giornalino” </w:t>
      </w:r>
      <w:r w:rsidR="008337FB">
        <w:rPr>
          <w:rFonts w:ascii="Arial" w:hAnsi="Arial" w:cs="Arial"/>
          <w:b/>
          <w:bCs/>
          <w:sz w:val="20"/>
          <w:szCs w:val="20"/>
        </w:rPr>
        <w:t xml:space="preserve">• </w:t>
      </w:r>
      <w:r w:rsidR="008337FB">
        <w:rPr>
          <w:rFonts w:ascii="Arial" w:hAnsi="Arial" w:cs="Arial"/>
          <w:bCs/>
          <w:sz w:val="20"/>
          <w:szCs w:val="20"/>
        </w:rPr>
        <w:t xml:space="preserve">Poster delle diverse discipline </w:t>
      </w:r>
      <w:r w:rsidR="008337FB">
        <w:rPr>
          <w:rFonts w:ascii="Arial" w:hAnsi="Arial" w:cs="Arial"/>
          <w:b/>
          <w:bCs/>
          <w:sz w:val="20"/>
          <w:szCs w:val="20"/>
        </w:rPr>
        <w:t>•</w:t>
      </w:r>
      <w:r w:rsidR="008337FB">
        <w:rPr>
          <w:rFonts w:ascii="Arial" w:hAnsi="Arial" w:cs="Arial"/>
          <w:bCs/>
          <w:sz w:val="20"/>
          <w:szCs w:val="20"/>
        </w:rPr>
        <w:t xml:space="preserve"> </w:t>
      </w:r>
      <w:r w:rsidRPr="00542988">
        <w:rPr>
          <w:rFonts w:ascii="Arial" w:hAnsi="Arial" w:cs="Arial"/>
          <w:b/>
          <w:bCs/>
          <w:sz w:val="20"/>
          <w:szCs w:val="20"/>
        </w:rPr>
        <w:t>Su richiesta del docente “IL MIO LIBRO FACILE”</w:t>
      </w:r>
    </w:p>
    <w:p w14:paraId="504E236C" w14:textId="672E4516" w:rsidR="00194FB5" w:rsidRPr="00242A1C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82E6A6" w14:textId="119F21ED" w:rsidR="0070471F" w:rsidRDefault="00194FB5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Per il prossimo anno scolastico si propone l’adozione di </w:t>
      </w:r>
      <w:r w:rsidRPr="00B061D6">
        <w:rPr>
          <w:rFonts w:ascii="Arial" w:hAnsi="Arial" w:cs="Arial"/>
          <w:b/>
          <w:sz w:val="20"/>
          <w:szCs w:val="20"/>
        </w:rPr>
        <w:t>“</w:t>
      </w:r>
      <w:r w:rsidR="00E84D79">
        <w:rPr>
          <w:rFonts w:ascii="Arial" w:hAnsi="Arial" w:cs="Arial"/>
          <w:b/>
          <w:sz w:val="20"/>
          <w:szCs w:val="20"/>
        </w:rPr>
        <w:t>IL TEMPO DEL CERCHIO</w:t>
      </w:r>
      <w:r w:rsidRPr="00B061D6">
        <w:rPr>
          <w:rFonts w:ascii="Arial" w:hAnsi="Arial" w:cs="Arial"/>
          <w:b/>
          <w:sz w:val="20"/>
          <w:szCs w:val="20"/>
        </w:rPr>
        <w:t>”</w:t>
      </w:r>
      <w:r w:rsidRPr="00B061D6">
        <w:rPr>
          <w:rFonts w:ascii="Arial" w:hAnsi="Arial" w:cs="Arial"/>
          <w:sz w:val="20"/>
          <w:szCs w:val="20"/>
        </w:rPr>
        <w:t xml:space="preserve"> di Gaia Edizioni, un progetto</w:t>
      </w:r>
      <w:r w:rsidR="0070471F">
        <w:rPr>
          <w:rFonts w:ascii="Arial" w:hAnsi="Arial" w:cs="Arial"/>
          <w:sz w:val="20"/>
          <w:szCs w:val="20"/>
        </w:rPr>
        <w:t xml:space="preserve"> molto attento agli aspetti formativi oltre che disciplinari. L’approccio </w:t>
      </w:r>
      <w:r w:rsidR="00856F96">
        <w:rPr>
          <w:rFonts w:ascii="Arial" w:hAnsi="Arial" w:cs="Arial"/>
          <w:sz w:val="20"/>
          <w:szCs w:val="20"/>
        </w:rPr>
        <w:t xml:space="preserve">didattico </w:t>
      </w:r>
      <w:r w:rsidR="00664849">
        <w:rPr>
          <w:rFonts w:ascii="Arial" w:hAnsi="Arial" w:cs="Arial"/>
          <w:sz w:val="20"/>
          <w:szCs w:val="20"/>
        </w:rPr>
        <w:t xml:space="preserve">valorizza la metodologia del </w:t>
      </w:r>
      <w:proofErr w:type="spellStart"/>
      <w:r w:rsidR="00664849" w:rsidRPr="007B616F">
        <w:rPr>
          <w:rFonts w:ascii="Arial" w:hAnsi="Arial" w:cs="Arial"/>
          <w:i/>
          <w:sz w:val="20"/>
          <w:szCs w:val="20"/>
        </w:rPr>
        <w:t>circle</w:t>
      </w:r>
      <w:proofErr w:type="spellEnd"/>
      <w:r w:rsidR="00664849" w:rsidRPr="007B616F">
        <w:rPr>
          <w:rFonts w:ascii="Arial" w:hAnsi="Arial" w:cs="Arial"/>
          <w:i/>
          <w:sz w:val="20"/>
          <w:szCs w:val="20"/>
        </w:rPr>
        <w:t xml:space="preserve"> time</w:t>
      </w:r>
      <w:r w:rsidR="00664849">
        <w:rPr>
          <w:rFonts w:ascii="Arial" w:hAnsi="Arial" w:cs="Arial"/>
          <w:sz w:val="20"/>
          <w:szCs w:val="20"/>
        </w:rPr>
        <w:t xml:space="preserve"> (cui il titolo stesso fa riferimento) creando </w:t>
      </w:r>
      <w:r w:rsidR="00664849" w:rsidRPr="00664849">
        <w:rPr>
          <w:rFonts w:ascii="Arial" w:hAnsi="Arial" w:cs="Arial"/>
          <w:b/>
          <w:sz w:val="20"/>
          <w:szCs w:val="20"/>
        </w:rPr>
        <w:t>occasioni d’interazione e di scambio collaborativo tra pari</w:t>
      </w:r>
      <w:r w:rsidR="00664849">
        <w:rPr>
          <w:rFonts w:ascii="Arial" w:hAnsi="Arial" w:cs="Arial"/>
          <w:sz w:val="20"/>
          <w:szCs w:val="20"/>
        </w:rPr>
        <w:t>, a vantaggio dell’apprendimento e della crescita personale.</w:t>
      </w:r>
      <w:r w:rsidR="0070471F">
        <w:rPr>
          <w:rFonts w:ascii="Arial" w:hAnsi="Arial" w:cs="Arial"/>
          <w:sz w:val="20"/>
          <w:szCs w:val="20"/>
        </w:rPr>
        <w:t xml:space="preserve"> Tutto ciò già dalle prime </w:t>
      </w:r>
      <w:r w:rsidR="00E811BF">
        <w:rPr>
          <w:rFonts w:ascii="Arial" w:hAnsi="Arial" w:cs="Arial"/>
          <w:sz w:val="20"/>
          <w:szCs w:val="20"/>
        </w:rPr>
        <w:t xml:space="preserve">pagine di ogni volume, rassicuranti e motivanti </w:t>
      </w:r>
      <w:r w:rsidR="00EA6F99">
        <w:rPr>
          <w:rFonts w:ascii="Arial" w:hAnsi="Arial" w:cs="Arial"/>
          <w:sz w:val="20"/>
          <w:szCs w:val="20"/>
        </w:rPr>
        <w:t>grazie</w:t>
      </w:r>
      <w:r w:rsidR="00E811BF">
        <w:rPr>
          <w:rFonts w:ascii="Arial" w:hAnsi="Arial" w:cs="Arial"/>
          <w:sz w:val="20"/>
          <w:szCs w:val="20"/>
        </w:rPr>
        <w:t xml:space="preserve"> </w:t>
      </w:r>
      <w:r w:rsidR="00EA6F99">
        <w:rPr>
          <w:rFonts w:ascii="Arial" w:hAnsi="Arial" w:cs="Arial"/>
          <w:sz w:val="20"/>
          <w:szCs w:val="20"/>
        </w:rPr>
        <w:t>alla presenza delle</w:t>
      </w:r>
      <w:r w:rsidR="00E811BF">
        <w:rPr>
          <w:rFonts w:ascii="Arial" w:hAnsi="Arial" w:cs="Arial"/>
          <w:sz w:val="20"/>
          <w:szCs w:val="20"/>
        </w:rPr>
        <w:t xml:space="preserve"> bambine e</w:t>
      </w:r>
      <w:r w:rsidR="00EA6F99">
        <w:rPr>
          <w:rFonts w:ascii="Arial" w:hAnsi="Arial" w:cs="Arial"/>
          <w:sz w:val="20"/>
          <w:szCs w:val="20"/>
        </w:rPr>
        <w:t xml:space="preserve"> de</w:t>
      </w:r>
      <w:r w:rsidR="00E811BF">
        <w:rPr>
          <w:rFonts w:ascii="Arial" w:hAnsi="Arial" w:cs="Arial"/>
          <w:sz w:val="20"/>
          <w:szCs w:val="20"/>
        </w:rPr>
        <w:t>i bambi</w:t>
      </w:r>
      <w:r w:rsidR="00C277BB">
        <w:rPr>
          <w:rFonts w:ascii="Arial" w:hAnsi="Arial" w:cs="Arial"/>
          <w:sz w:val="20"/>
          <w:szCs w:val="20"/>
        </w:rPr>
        <w:t xml:space="preserve">ni di un’ipotetica classe </w:t>
      </w:r>
      <w:r w:rsidR="00265ED7">
        <w:rPr>
          <w:rFonts w:ascii="Arial" w:hAnsi="Arial" w:cs="Arial"/>
          <w:sz w:val="20"/>
          <w:szCs w:val="20"/>
        </w:rPr>
        <w:t>4ª</w:t>
      </w:r>
      <w:r w:rsidR="00C277BB">
        <w:rPr>
          <w:rFonts w:ascii="Arial" w:hAnsi="Arial" w:cs="Arial"/>
          <w:sz w:val="20"/>
          <w:szCs w:val="20"/>
        </w:rPr>
        <w:t xml:space="preserve"> C </w:t>
      </w:r>
      <w:r w:rsidR="00E811BF">
        <w:rPr>
          <w:rFonts w:ascii="Arial" w:hAnsi="Arial" w:cs="Arial"/>
          <w:sz w:val="20"/>
          <w:szCs w:val="20"/>
        </w:rPr>
        <w:t>in cui i nostri alun</w:t>
      </w:r>
      <w:r w:rsidR="008E451D">
        <w:rPr>
          <w:rFonts w:ascii="Arial" w:hAnsi="Arial" w:cs="Arial"/>
          <w:sz w:val="20"/>
          <w:szCs w:val="20"/>
        </w:rPr>
        <w:t xml:space="preserve">ni potranno </w:t>
      </w:r>
      <w:r w:rsidR="00EA6F99">
        <w:rPr>
          <w:rFonts w:ascii="Arial" w:hAnsi="Arial" w:cs="Arial"/>
          <w:sz w:val="20"/>
          <w:szCs w:val="20"/>
        </w:rPr>
        <w:t>identificarsi e con</w:t>
      </w:r>
      <w:r w:rsidR="00E811BF">
        <w:rPr>
          <w:rFonts w:ascii="Arial" w:hAnsi="Arial" w:cs="Arial"/>
          <w:sz w:val="20"/>
          <w:szCs w:val="20"/>
        </w:rPr>
        <w:t xml:space="preserve"> quali </w:t>
      </w:r>
      <w:r w:rsidR="007B616F">
        <w:rPr>
          <w:rFonts w:ascii="Arial" w:hAnsi="Arial" w:cs="Arial"/>
          <w:sz w:val="20"/>
          <w:szCs w:val="20"/>
        </w:rPr>
        <w:t xml:space="preserve">avranno l’opportunità di </w:t>
      </w:r>
      <w:r w:rsidR="00E811BF">
        <w:rPr>
          <w:rFonts w:ascii="Arial" w:hAnsi="Arial" w:cs="Arial"/>
          <w:sz w:val="20"/>
          <w:szCs w:val="20"/>
        </w:rPr>
        <w:t>iniziare un breve ripasso che valorizza gli apprendimenti pregressi.</w:t>
      </w:r>
    </w:p>
    <w:p w14:paraId="472B2895" w14:textId="0EE955E6" w:rsidR="00E811BF" w:rsidRDefault="00E811BF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Pr="00674154">
        <w:rPr>
          <w:rFonts w:ascii="Arial" w:hAnsi="Arial" w:cs="Arial"/>
          <w:b/>
          <w:sz w:val="20"/>
          <w:szCs w:val="20"/>
        </w:rPr>
        <w:t>percorsi disciplinari</w:t>
      </w:r>
      <w:r>
        <w:rPr>
          <w:rFonts w:ascii="Arial" w:hAnsi="Arial" w:cs="Arial"/>
          <w:sz w:val="20"/>
          <w:szCs w:val="20"/>
        </w:rPr>
        <w:t xml:space="preserve"> sono </w:t>
      </w:r>
      <w:r w:rsidRPr="00674154">
        <w:rPr>
          <w:rFonts w:ascii="Arial" w:hAnsi="Arial" w:cs="Arial"/>
          <w:b/>
          <w:sz w:val="20"/>
          <w:szCs w:val="20"/>
        </w:rPr>
        <w:t>ben scanditi</w:t>
      </w:r>
      <w:r>
        <w:rPr>
          <w:rFonts w:ascii="Arial" w:hAnsi="Arial" w:cs="Arial"/>
          <w:sz w:val="20"/>
          <w:szCs w:val="20"/>
        </w:rPr>
        <w:t xml:space="preserve">, proposti secondo un </w:t>
      </w:r>
      <w:r w:rsidRPr="00674154">
        <w:rPr>
          <w:rFonts w:ascii="Arial" w:hAnsi="Arial" w:cs="Arial"/>
          <w:b/>
          <w:sz w:val="20"/>
          <w:szCs w:val="20"/>
        </w:rPr>
        <w:t>linguaggio facilmente comprensibile</w:t>
      </w:r>
      <w:r>
        <w:rPr>
          <w:rFonts w:ascii="Arial" w:hAnsi="Arial" w:cs="Arial"/>
          <w:sz w:val="20"/>
          <w:szCs w:val="20"/>
        </w:rPr>
        <w:t xml:space="preserve"> e supportati da </w:t>
      </w:r>
      <w:r w:rsidRPr="00674154">
        <w:rPr>
          <w:rFonts w:ascii="Arial" w:hAnsi="Arial" w:cs="Arial"/>
          <w:b/>
          <w:sz w:val="20"/>
          <w:szCs w:val="20"/>
        </w:rPr>
        <w:t xml:space="preserve">immagini </w:t>
      </w:r>
      <w:r w:rsidRPr="00EA6F99">
        <w:rPr>
          <w:rFonts w:ascii="Arial" w:hAnsi="Arial" w:cs="Arial"/>
          <w:sz w:val="20"/>
          <w:szCs w:val="20"/>
        </w:rPr>
        <w:t>che contribuiscono a rendere più</w:t>
      </w:r>
      <w:r w:rsidRPr="00674154">
        <w:rPr>
          <w:rFonts w:ascii="Arial" w:hAnsi="Arial" w:cs="Arial"/>
          <w:b/>
          <w:sz w:val="20"/>
          <w:szCs w:val="20"/>
        </w:rPr>
        <w:t xml:space="preserve"> chiari e fruibili i testi</w:t>
      </w:r>
      <w:r w:rsidR="00674154">
        <w:rPr>
          <w:rFonts w:ascii="Arial" w:hAnsi="Arial" w:cs="Arial"/>
          <w:sz w:val="20"/>
          <w:szCs w:val="20"/>
        </w:rPr>
        <w:t xml:space="preserve">; in questa ottica anche il </w:t>
      </w:r>
      <w:r w:rsidR="00674154" w:rsidRPr="00674154">
        <w:rPr>
          <w:rFonts w:ascii="Arial" w:hAnsi="Arial" w:cs="Arial"/>
          <w:b/>
          <w:sz w:val="20"/>
          <w:szCs w:val="20"/>
        </w:rPr>
        <w:t xml:space="preserve">lessico disciplinare </w:t>
      </w:r>
      <w:r w:rsidR="008E451D">
        <w:rPr>
          <w:rFonts w:ascii="Arial" w:hAnsi="Arial" w:cs="Arial"/>
          <w:sz w:val="20"/>
          <w:szCs w:val="20"/>
        </w:rPr>
        <w:t>è introdotto</w:t>
      </w:r>
      <w:r w:rsidR="00674154" w:rsidRPr="00674154">
        <w:rPr>
          <w:rFonts w:ascii="Arial" w:hAnsi="Arial" w:cs="Arial"/>
          <w:b/>
          <w:sz w:val="20"/>
          <w:szCs w:val="20"/>
        </w:rPr>
        <w:t xml:space="preserve"> con gradualità</w:t>
      </w:r>
      <w:r w:rsidR="00674154">
        <w:rPr>
          <w:rFonts w:ascii="Arial" w:hAnsi="Arial" w:cs="Arial"/>
          <w:sz w:val="20"/>
          <w:szCs w:val="20"/>
        </w:rPr>
        <w:t>: ciò permetterà ai nostri alunni e alle nostre alunne di raggiungerne progressivamente l’</w:t>
      </w:r>
      <w:r w:rsidR="008E451D">
        <w:rPr>
          <w:rFonts w:ascii="Arial" w:hAnsi="Arial" w:cs="Arial"/>
          <w:sz w:val="20"/>
          <w:szCs w:val="20"/>
        </w:rPr>
        <w:t xml:space="preserve">acquisizione. </w:t>
      </w:r>
      <w:r w:rsidR="00674154">
        <w:rPr>
          <w:rFonts w:ascii="Arial" w:hAnsi="Arial" w:cs="Arial"/>
          <w:sz w:val="20"/>
          <w:szCs w:val="20"/>
        </w:rPr>
        <w:t xml:space="preserve">Questa lenta conquista riguarda anche il </w:t>
      </w:r>
      <w:r w:rsidR="00674154" w:rsidRPr="00EA6F99">
        <w:rPr>
          <w:rFonts w:ascii="Arial" w:hAnsi="Arial" w:cs="Arial"/>
          <w:b/>
          <w:sz w:val="20"/>
          <w:szCs w:val="20"/>
        </w:rPr>
        <w:t>metodo di studio</w:t>
      </w:r>
      <w:r w:rsidR="00674154">
        <w:rPr>
          <w:rFonts w:ascii="Arial" w:hAnsi="Arial" w:cs="Arial"/>
          <w:sz w:val="20"/>
          <w:szCs w:val="20"/>
        </w:rPr>
        <w:t xml:space="preserve">, veicolato mediante una rubrica </w:t>
      </w:r>
      <w:r w:rsidR="007B616F">
        <w:rPr>
          <w:rFonts w:ascii="Arial" w:hAnsi="Arial" w:cs="Arial"/>
          <w:sz w:val="20"/>
          <w:szCs w:val="20"/>
        </w:rPr>
        <w:t xml:space="preserve">specifica </w:t>
      </w:r>
      <w:r w:rsidR="002A2B8B" w:rsidRPr="00EA6F99">
        <w:rPr>
          <w:rFonts w:ascii="Arial" w:hAnsi="Arial" w:cs="Arial"/>
          <w:i/>
          <w:sz w:val="20"/>
          <w:szCs w:val="20"/>
        </w:rPr>
        <w:t xml:space="preserve">(“Studio passo </w:t>
      </w:r>
      <w:proofErr w:type="spellStart"/>
      <w:r w:rsidR="002A2B8B" w:rsidRPr="00EA6F99">
        <w:rPr>
          <w:rFonts w:ascii="Arial" w:hAnsi="Arial" w:cs="Arial"/>
          <w:i/>
          <w:sz w:val="20"/>
          <w:szCs w:val="20"/>
        </w:rPr>
        <w:t>passo</w:t>
      </w:r>
      <w:proofErr w:type="spellEnd"/>
      <w:r w:rsidR="002A2B8B" w:rsidRPr="00EA6F99">
        <w:rPr>
          <w:rFonts w:ascii="Arial" w:hAnsi="Arial" w:cs="Arial"/>
          <w:i/>
          <w:sz w:val="20"/>
          <w:szCs w:val="20"/>
        </w:rPr>
        <w:t>”</w:t>
      </w:r>
      <w:r w:rsidR="002A2B8B">
        <w:rPr>
          <w:rFonts w:ascii="Arial" w:hAnsi="Arial" w:cs="Arial"/>
          <w:sz w:val="20"/>
          <w:szCs w:val="20"/>
        </w:rPr>
        <w:t>) e integrato dalle altre attività più strettamente disciplinari.</w:t>
      </w:r>
    </w:p>
    <w:p w14:paraId="7C32A976" w14:textId="588DAD1F" w:rsidR="002A2B8B" w:rsidRDefault="002A2B8B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</w:t>
      </w:r>
      <w:r w:rsidRPr="007B616F">
        <w:rPr>
          <w:rFonts w:ascii="Arial" w:hAnsi="Arial" w:cs="Arial"/>
          <w:b/>
          <w:sz w:val="20"/>
          <w:szCs w:val="20"/>
        </w:rPr>
        <w:t>Matematica</w:t>
      </w:r>
      <w:r>
        <w:rPr>
          <w:rFonts w:ascii="Arial" w:hAnsi="Arial" w:cs="Arial"/>
          <w:sz w:val="20"/>
          <w:szCs w:val="20"/>
        </w:rPr>
        <w:t xml:space="preserve">, gli apprendimenti sono spesso introdotti da situazioni illustrate di cui sono protagonisti gli alunni di </w:t>
      </w:r>
      <w:r w:rsidR="00265ED7">
        <w:rPr>
          <w:rFonts w:ascii="Arial" w:hAnsi="Arial" w:cs="Arial"/>
          <w:sz w:val="20"/>
          <w:szCs w:val="20"/>
        </w:rPr>
        <w:t xml:space="preserve">4ª </w:t>
      </w:r>
      <w:r>
        <w:rPr>
          <w:rFonts w:ascii="Arial" w:hAnsi="Arial" w:cs="Arial"/>
          <w:sz w:val="20"/>
          <w:szCs w:val="20"/>
        </w:rPr>
        <w:t>C e supportati da spiegazioni facilmente fruibili</w:t>
      </w:r>
      <w:r w:rsidR="007B61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per un </w:t>
      </w:r>
      <w:r w:rsidRPr="007B616F">
        <w:rPr>
          <w:rFonts w:ascii="Arial" w:hAnsi="Arial" w:cs="Arial"/>
          <w:b/>
          <w:sz w:val="20"/>
          <w:szCs w:val="20"/>
        </w:rPr>
        <w:t>approccio inclusivo</w:t>
      </w:r>
      <w:r w:rsidR="00C277BB">
        <w:rPr>
          <w:rFonts w:ascii="Arial" w:hAnsi="Arial" w:cs="Arial"/>
          <w:sz w:val="20"/>
          <w:szCs w:val="20"/>
        </w:rPr>
        <w:t>,</w:t>
      </w:r>
      <w:r w:rsidR="007B616F">
        <w:rPr>
          <w:rFonts w:ascii="Arial" w:hAnsi="Arial" w:cs="Arial"/>
          <w:sz w:val="20"/>
          <w:szCs w:val="20"/>
        </w:rPr>
        <w:t xml:space="preserve"> cui contribuiscono anche gl</w:t>
      </w:r>
      <w:r>
        <w:rPr>
          <w:rFonts w:ascii="Arial" w:hAnsi="Arial" w:cs="Arial"/>
          <w:sz w:val="20"/>
          <w:szCs w:val="20"/>
        </w:rPr>
        <w:t xml:space="preserve">i esercizi posti </w:t>
      </w:r>
      <w:r w:rsidR="007B616F">
        <w:rPr>
          <w:rFonts w:ascii="Arial" w:hAnsi="Arial" w:cs="Arial"/>
          <w:sz w:val="20"/>
          <w:szCs w:val="20"/>
        </w:rPr>
        <w:t xml:space="preserve">alla fine di una spiegazione: </w:t>
      </w:r>
      <w:r>
        <w:rPr>
          <w:rFonts w:ascii="Arial" w:hAnsi="Arial" w:cs="Arial"/>
          <w:sz w:val="20"/>
          <w:szCs w:val="20"/>
        </w:rPr>
        <w:t>risolvibili in pagina</w:t>
      </w:r>
      <w:r w:rsidR="007B61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7B616F">
        <w:rPr>
          <w:rFonts w:ascii="Arial" w:hAnsi="Arial" w:cs="Arial"/>
          <w:sz w:val="20"/>
          <w:szCs w:val="20"/>
        </w:rPr>
        <w:t>permettono</w:t>
      </w:r>
      <w:r w:rsidR="008E451D">
        <w:rPr>
          <w:rFonts w:ascii="Arial" w:hAnsi="Arial" w:cs="Arial"/>
          <w:sz w:val="20"/>
          <w:szCs w:val="20"/>
        </w:rPr>
        <w:t xml:space="preserve"> infatti</w:t>
      </w:r>
      <w:r>
        <w:rPr>
          <w:rFonts w:ascii="Arial" w:hAnsi="Arial" w:cs="Arial"/>
          <w:sz w:val="20"/>
          <w:szCs w:val="20"/>
        </w:rPr>
        <w:t xml:space="preserve"> una verifica immediata del nuovo apprendimento.</w:t>
      </w:r>
      <w:r w:rsidR="00F2323D">
        <w:rPr>
          <w:rFonts w:ascii="Arial" w:hAnsi="Arial" w:cs="Arial"/>
          <w:sz w:val="20"/>
          <w:szCs w:val="20"/>
        </w:rPr>
        <w:t xml:space="preserve"> </w:t>
      </w:r>
    </w:p>
    <w:p w14:paraId="68F023C9" w14:textId="27A8A953" w:rsidR="007B616F" w:rsidRDefault="007B616F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r w:rsidRPr="007B616F">
        <w:rPr>
          <w:rFonts w:ascii="Arial" w:hAnsi="Arial" w:cs="Arial"/>
          <w:b/>
          <w:sz w:val="20"/>
          <w:szCs w:val="20"/>
        </w:rPr>
        <w:t xml:space="preserve">attività laboratoriale </w:t>
      </w:r>
      <w:r>
        <w:rPr>
          <w:rFonts w:ascii="Arial" w:hAnsi="Arial" w:cs="Arial"/>
          <w:sz w:val="20"/>
          <w:szCs w:val="20"/>
        </w:rPr>
        <w:t>trova nelle discipline scientifiche</w:t>
      </w:r>
      <w:r w:rsidRPr="007B61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uno spazio equilibrato, per un’efficace didattica del “fare per imparare”.</w:t>
      </w:r>
    </w:p>
    <w:p w14:paraId="19502EE9" w14:textId="1F7359D0" w:rsidR="00F2323D" w:rsidRDefault="00F2323D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pagine speciali </w:t>
      </w:r>
      <w:r w:rsidRPr="00EA6F99">
        <w:rPr>
          <w:rFonts w:ascii="Arial" w:hAnsi="Arial" w:cs="Arial"/>
          <w:b/>
          <w:sz w:val="20"/>
          <w:szCs w:val="20"/>
        </w:rPr>
        <w:t>“Mitico”</w:t>
      </w:r>
      <w:r>
        <w:rPr>
          <w:rFonts w:ascii="Arial" w:hAnsi="Arial" w:cs="Arial"/>
          <w:sz w:val="20"/>
          <w:szCs w:val="20"/>
        </w:rPr>
        <w:t xml:space="preserve">, </w:t>
      </w:r>
      <w:r w:rsidRPr="00EA6F99">
        <w:rPr>
          <w:rFonts w:ascii="Arial" w:hAnsi="Arial" w:cs="Arial"/>
          <w:b/>
          <w:sz w:val="20"/>
          <w:szCs w:val="20"/>
        </w:rPr>
        <w:t>“Tesori”</w:t>
      </w:r>
      <w:r>
        <w:rPr>
          <w:rFonts w:ascii="Arial" w:hAnsi="Arial" w:cs="Arial"/>
          <w:sz w:val="20"/>
          <w:szCs w:val="20"/>
        </w:rPr>
        <w:t xml:space="preserve">, </w:t>
      </w:r>
      <w:r w:rsidRPr="00EA6F99">
        <w:rPr>
          <w:rFonts w:ascii="Arial" w:hAnsi="Arial" w:cs="Arial"/>
          <w:b/>
          <w:sz w:val="20"/>
          <w:szCs w:val="20"/>
        </w:rPr>
        <w:t>“Progetto STEM”</w:t>
      </w:r>
      <w:r>
        <w:rPr>
          <w:rFonts w:ascii="Arial" w:hAnsi="Arial" w:cs="Arial"/>
          <w:sz w:val="20"/>
          <w:szCs w:val="20"/>
        </w:rPr>
        <w:t>, trasversali alle varie discipline, contribuiscono a creare un percorso unitario e al tempo stesso ricco che, riteniamo, saprà stimolare l’interesse e la partecipazione della nostra classe.</w:t>
      </w:r>
    </w:p>
    <w:p w14:paraId="324D3A84" w14:textId="5F702FAE" w:rsidR="007B616F" w:rsidRPr="007B616F" w:rsidRDefault="007B616F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L’</w:t>
      </w:r>
      <w:r w:rsidRPr="00303B67">
        <w:rPr>
          <w:rFonts w:ascii="Arial" w:hAnsi="Arial" w:cs="Arial"/>
          <w:b/>
          <w:color w:val="000000"/>
          <w:sz w:val="20"/>
          <w:szCs w:val="20"/>
        </w:rPr>
        <w:t>Educazione Civica</w:t>
      </w:r>
      <w:r>
        <w:rPr>
          <w:rFonts w:ascii="Arial" w:hAnsi="Arial" w:cs="Arial"/>
          <w:color w:val="000000"/>
          <w:sz w:val="20"/>
          <w:szCs w:val="20"/>
        </w:rPr>
        <w:t xml:space="preserve"> risponde alle </w:t>
      </w:r>
      <w:r w:rsidRPr="00303B67">
        <w:rPr>
          <w:rFonts w:ascii="Arial" w:hAnsi="Arial" w:cs="Arial"/>
          <w:b/>
          <w:color w:val="000000"/>
          <w:sz w:val="20"/>
          <w:szCs w:val="20"/>
        </w:rPr>
        <w:t>Linee Guida 2024</w:t>
      </w:r>
      <w:r>
        <w:rPr>
          <w:rFonts w:ascii="Arial" w:hAnsi="Arial" w:cs="Arial"/>
          <w:color w:val="000000"/>
          <w:sz w:val="20"/>
          <w:szCs w:val="20"/>
        </w:rPr>
        <w:t xml:space="preserve"> e </w:t>
      </w:r>
      <w:r w:rsidRPr="00303B67">
        <w:rPr>
          <w:rFonts w:ascii="Arial" w:hAnsi="Arial" w:cs="Arial"/>
          <w:color w:val="000000"/>
          <w:sz w:val="20"/>
          <w:szCs w:val="20"/>
        </w:rPr>
        <w:t>offre un percorso</w:t>
      </w:r>
      <w:r w:rsidR="008E451D">
        <w:rPr>
          <w:rFonts w:ascii="Arial" w:hAnsi="Arial" w:cs="Arial"/>
          <w:color w:val="000000"/>
          <w:sz w:val="20"/>
          <w:szCs w:val="20"/>
        </w:rPr>
        <w:t xml:space="preserve"> formativo</w:t>
      </w:r>
      <w:r w:rsidRPr="00303B67">
        <w:rPr>
          <w:rFonts w:ascii="Arial" w:hAnsi="Arial" w:cs="Arial"/>
          <w:color w:val="000000"/>
          <w:sz w:val="20"/>
          <w:szCs w:val="20"/>
        </w:rPr>
        <w:t xml:space="preserve"> </w:t>
      </w:r>
      <w:r w:rsidR="00C277BB">
        <w:rPr>
          <w:rFonts w:ascii="Arial" w:hAnsi="Arial" w:cs="Arial"/>
          <w:color w:val="000000"/>
          <w:sz w:val="20"/>
          <w:szCs w:val="20"/>
        </w:rPr>
        <w:t>che favorisce</w:t>
      </w:r>
      <w:r w:rsidRPr="00303B67">
        <w:rPr>
          <w:rFonts w:ascii="Arial" w:hAnsi="Arial" w:cs="Arial"/>
          <w:color w:val="000000"/>
          <w:sz w:val="20"/>
          <w:szCs w:val="20"/>
        </w:rPr>
        <w:t xml:space="preserve"> l’eser</w:t>
      </w:r>
      <w:r>
        <w:rPr>
          <w:rFonts w:ascii="Arial" w:hAnsi="Arial" w:cs="Arial"/>
          <w:color w:val="000000"/>
          <w:sz w:val="20"/>
          <w:szCs w:val="20"/>
        </w:rPr>
        <w:t>cizio della cittadinanza attiva, anche in rapporto ai media.</w:t>
      </w:r>
    </w:p>
    <w:p w14:paraId="3F18883D" w14:textId="71DCB535" w:rsidR="002A2B8B" w:rsidRDefault="002A2B8B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</w:t>
      </w:r>
      <w:r w:rsidRPr="007B616F">
        <w:rPr>
          <w:rFonts w:ascii="Arial" w:hAnsi="Arial" w:cs="Arial"/>
          <w:b/>
          <w:sz w:val="20"/>
          <w:szCs w:val="20"/>
        </w:rPr>
        <w:t xml:space="preserve"> mappe</w:t>
      </w:r>
      <w:r w:rsidR="00C277BB">
        <w:rPr>
          <w:rFonts w:ascii="Arial" w:hAnsi="Arial" w:cs="Arial"/>
          <w:sz w:val="20"/>
          <w:szCs w:val="20"/>
        </w:rPr>
        <w:t xml:space="preserve"> a fine argomento</w:t>
      </w:r>
      <w:r>
        <w:rPr>
          <w:rFonts w:ascii="Arial" w:hAnsi="Arial" w:cs="Arial"/>
          <w:sz w:val="20"/>
          <w:szCs w:val="20"/>
        </w:rPr>
        <w:t xml:space="preserve"> privilegiano l’</w:t>
      </w:r>
      <w:r w:rsidRPr="008E451D">
        <w:rPr>
          <w:rFonts w:ascii="Arial" w:hAnsi="Arial" w:cs="Arial"/>
          <w:b/>
          <w:sz w:val="20"/>
          <w:szCs w:val="20"/>
        </w:rPr>
        <w:t>approccio visuale</w:t>
      </w:r>
      <w:r>
        <w:rPr>
          <w:rFonts w:ascii="Arial" w:hAnsi="Arial" w:cs="Arial"/>
          <w:sz w:val="20"/>
          <w:szCs w:val="20"/>
        </w:rPr>
        <w:t>, a vantaggio di un più facile ripasso anche per i bambini con qualche difficoltà</w:t>
      </w:r>
      <w:r w:rsidR="008E451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 preparano </w:t>
      </w:r>
      <w:r w:rsidR="007B616F">
        <w:rPr>
          <w:rFonts w:ascii="Arial" w:hAnsi="Arial" w:cs="Arial"/>
          <w:sz w:val="20"/>
          <w:szCs w:val="20"/>
        </w:rPr>
        <w:t xml:space="preserve">gradualmente </w:t>
      </w:r>
      <w:r>
        <w:rPr>
          <w:rFonts w:ascii="Arial" w:hAnsi="Arial" w:cs="Arial"/>
          <w:sz w:val="20"/>
          <w:szCs w:val="20"/>
        </w:rPr>
        <w:t>alla verifica in itinere.</w:t>
      </w:r>
    </w:p>
    <w:p w14:paraId="1251B6FC" w14:textId="415C2530" w:rsidR="00F2323D" w:rsidRPr="00BF763D" w:rsidRDefault="008E451D" w:rsidP="00F232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</w:t>
      </w:r>
      <w:r w:rsidR="00F2323D">
        <w:rPr>
          <w:rFonts w:ascii="Arial" w:hAnsi="Arial" w:cs="Arial"/>
          <w:color w:val="000000"/>
          <w:sz w:val="20"/>
          <w:szCs w:val="20"/>
        </w:rPr>
        <w:t xml:space="preserve"> volume </w:t>
      </w:r>
      <w:r w:rsidR="00F2323D" w:rsidRPr="000D5F68">
        <w:rPr>
          <w:rFonts w:ascii="Arial" w:hAnsi="Arial" w:cs="Arial"/>
          <w:b/>
          <w:color w:val="000000"/>
          <w:sz w:val="20"/>
          <w:szCs w:val="20"/>
        </w:rPr>
        <w:t>“Test”</w:t>
      </w:r>
      <w:r w:rsidR="00F2323D" w:rsidRPr="00125E8E">
        <w:rPr>
          <w:rFonts w:ascii="Arial" w:hAnsi="Arial" w:cs="Arial"/>
          <w:color w:val="000000"/>
          <w:sz w:val="20"/>
          <w:szCs w:val="20"/>
        </w:rPr>
        <w:t xml:space="preserve"> </w:t>
      </w:r>
      <w:r w:rsidR="00F2323D">
        <w:rPr>
          <w:rFonts w:ascii="Arial" w:hAnsi="Arial" w:cs="Arial"/>
          <w:color w:val="000000"/>
          <w:sz w:val="20"/>
          <w:szCs w:val="20"/>
        </w:rPr>
        <w:t>dà completezza al progetto</w:t>
      </w:r>
      <w:r w:rsidR="007B616F">
        <w:rPr>
          <w:rFonts w:ascii="Arial" w:hAnsi="Arial" w:cs="Arial"/>
          <w:color w:val="000000"/>
          <w:sz w:val="20"/>
          <w:szCs w:val="20"/>
        </w:rPr>
        <w:t>,</w:t>
      </w:r>
      <w:r w:rsidR="00F2323D">
        <w:rPr>
          <w:rFonts w:ascii="Arial" w:hAnsi="Arial" w:cs="Arial"/>
          <w:color w:val="000000"/>
          <w:sz w:val="20"/>
          <w:szCs w:val="20"/>
        </w:rPr>
        <w:t xml:space="preserve"> grazie alle verifiche periodiche coerenti con i percorsi di ogni libro.</w:t>
      </w:r>
    </w:p>
    <w:p w14:paraId="63E5A98D" w14:textId="6DDBC7C3" w:rsidR="00F2323D" w:rsidRDefault="00F2323D" w:rsidP="00F232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 w:rsidRPr="00B061D6">
        <w:rPr>
          <w:rFonts w:ascii="Arial" w:hAnsi="Arial" w:cs="Arial"/>
          <w:sz w:val="20"/>
          <w:szCs w:val="20"/>
        </w:rPr>
        <w:t xml:space="preserve"> </w:t>
      </w:r>
      <w:r w:rsidRPr="00B061D6">
        <w:rPr>
          <w:rFonts w:ascii="Arial" w:hAnsi="Arial" w:cs="Arial"/>
          <w:b/>
          <w:sz w:val="20"/>
          <w:szCs w:val="20"/>
        </w:rPr>
        <w:t>versione digitale</w:t>
      </w:r>
      <w:r w:rsidRPr="00B061D6">
        <w:rPr>
          <w:rFonts w:ascii="Arial" w:hAnsi="Arial" w:cs="Arial"/>
          <w:sz w:val="20"/>
          <w:szCs w:val="20"/>
        </w:rPr>
        <w:t xml:space="preserve"> dei volumi</w:t>
      </w:r>
      <w:r>
        <w:rPr>
          <w:rFonts w:ascii="Arial" w:hAnsi="Arial" w:cs="Arial"/>
          <w:sz w:val="20"/>
          <w:szCs w:val="20"/>
        </w:rPr>
        <w:t xml:space="preserve"> cartacei mette a disposizione </w:t>
      </w:r>
      <w:r w:rsidRPr="00B061D6">
        <w:rPr>
          <w:rFonts w:ascii="Arial" w:hAnsi="Arial" w:cs="Arial"/>
          <w:b/>
          <w:sz w:val="20"/>
          <w:szCs w:val="20"/>
        </w:rPr>
        <w:t xml:space="preserve">strumenti di facilitazione </w:t>
      </w:r>
      <w:r>
        <w:rPr>
          <w:rFonts w:ascii="Arial" w:hAnsi="Arial" w:cs="Arial"/>
          <w:sz w:val="20"/>
          <w:szCs w:val="20"/>
        </w:rPr>
        <w:t xml:space="preserve">molto utili a bambine e </w:t>
      </w:r>
      <w:r w:rsidRPr="00B061D6">
        <w:rPr>
          <w:rFonts w:ascii="Arial" w:hAnsi="Arial" w:cs="Arial"/>
          <w:sz w:val="20"/>
          <w:szCs w:val="20"/>
        </w:rPr>
        <w:t xml:space="preserve">bambini con BES, e contenuti </w:t>
      </w:r>
      <w:r>
        <w:rPr>
          <w:rFonts w:ascii="Arial" w:hAnsi="Arial" w:cs="Arial"/>
          <w:sz w:val="20"/>
          <w:szCs w:val="20"/>
        </w:rPr>
        <w:t xml:space="preserve">integrativi </w:t>
      </w:r>
      <w:r w:rsidRPr="00B061D6">
        <w:rPr>
          <w:rFonts w:ascii="Arial" w:hAnsi="Arial" w:cs="Arial"/>
          <w:sz w:val="20"/>
          <w:szCs w:val="20"/>
        </w:rPr>
        <w:t>che arricchiscono il percorso in carta (tra gli altri, il mensile digitale “Il Mio Giornalino”), rivelandosi un</w:t>
      </w:r>
      <w:r w:rsidRPr="008337FB">
        <w:rPr>
          <w:rFonts w:ascii="Arial" w:hAnsi="Arial" w:cs="Arial"/>
          <w:sz w:val="20"/>
          <w:szCs w:val="20"/>
        </w:rPr>
        <w:t>’</w:t>
      </w:r>
      <w:r w:rsidRPr="00B061D6">
        <w:rPr>
          <w:rFonts w:ascii="Arial" w:hAnsi="Arial" w:cs="Arial"/>
          <w:b/>
          <w:sz w:val="20"/>
          <w:szCs w:val="20"/>
        </w:rPr>
        <w:t>ulteriore preziosa opportunità di apprendimento</w:t>
      </w:r>
      <w:r w:rsidRPr="00B061D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698B851" w14:textId="271869A1" w:rsidR="00206BD3" w:rsidRPr="00B061D6" w:rsidRDefault="007B616F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 stesso vale per i </w:t>
      </w:r>
      <w:r w:rsidR="00F2323D">
        <w:rPr>
          <w:rFonts w:ascii="Arial" w:hAnsi="Arial" w:cs="Arial"/>
          <w:b/>
          <w:sz w:val="20"/>
          <w:szCs w:val="20"/>
        </w:rPr>
        <w:t>due</w:t>
      </w:r>
      <w:r w:rsidR="00F2323D" w:rsidRPr="00125E8E">
        <w:rPr>
          <w:rFonts w:ascii="Arial" w:hAnsi="Arial" w:cs="Arial"/>
          <w:b/>
          <w:sz w:val="20"/>
          <w:szCs w:val="20"/>
        </w:rPr>
        <w:t xml:space="preserve"> testi interamente digitali</w:t>
      </w:r>
      <w:r>
        <w:rPr>
          <w:rFonts w:ascii="Arial" w:hAnsi="Arial" w:cs="Arial"/>
          <w:sz w:val="20"/>
          <w:szCs w:val="20"/>
        </w:rPr>
        <w:t xml:space="preserve"> (</w:t>
      </w:r>
      <w:r w:rsidR="00F2323D" w:rsidRPr="00F2323D">
        <w:rPr>
          <w:rFonts w:ascii="Arial" w:hAnsi="Arial" w:cs="Arial"/>
          <w:b/>
          <w:sz w:val="20"/>
          <w:szCs w:val="20"/>
        </w:rPr>
        <w:t>Informatica a piccoli passi</w:t>
      </w:r>
      <w:r w:rsidR="00F2323D">
        <w:rPr>
          <w:rFonts w:ascii="Arial" w:hAnsi="Arial" w:cs="Arial"/>
          <w:sz w:val="20"/>
          <w:szCs w:val="20"/>
        </w:rPr>
        <w:t xml:space="preserve"> e </w:t>
      </w:r>
      <w:r w:rsidR="00F2323D">
        <w:rPr>
          <w:rFonts w:ascii="Arial" w:hAnsi="Arial" w:cs="Arial"/>
          <w:color w:val="000000"/>
          <w:sz w:val="20"/>
          <w:szCs w:val="20"/>
        </w:rPr>
        <w:t>l’</w:t>
      </w:r>
      <w:r w:rsidR="00F2323D" w:rsidRPr="000D5F68">
        <w:rPr>
          <w:rFonts w:ascii="Arial" w:hAnsi="Arial" w:cs="Arial"/>
          <w:b/>
          <w:color w:val="000000"/>
          <w:sz w:val="20"/>
          <w:szCs w:val="20"/>
        </w:rPr>
        <w:t>Atlante digitale</w:t>
      </w:r>
      <w:r w:rsidR="008E451D">
        <w:rPr>
          <w:rFonts w:ascii="Arial" w:hAnsi="Arial" w:cs="Arial"/>
          <w:color w:val="000000"/>
          <w:sz w:val="20"/>
          <w:szCs w:val="20"/>
        </w:rPr>
        <w:t>)</w:t>
      </w:r>
      <w:r w:rsidR="001260CB">
        <w:rPr>
          <w:rFonts w:ascii="Arial" w:hAnsi="Arial" w:cs="Arial"/>
          <w:color w:val="000000"/>
          <w:sz w:val="20"/>
          <w:szCs w:val="20"/>
        </w:rPr>
        <w:t>.</w:t>
      </w:r>
    </w:p>
    <w:sectPr w:rsidR="00206BD3" w:rsidRPr="00B061D6" w:rsidSect="00147177">
      <w:pgSz w:w="11906" w:h="16838"/>
      <w:pgMar w:top="426" w:right="113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FB5"/>
    <w:rsid w:val="00122833"/>
    <w:rsid w:val="001233ED"/>
    <w:rsid w:val="00125E8E"/>
    <w:rsid w:val="001260CB"/>
    <w:rsid w:val="00147177"/>
    <w:rsid w:val="00194FB5"/>
    <w:rsid w:val="001C7107"/>
    <w:rsid w:val="00206BD3"/>
    <w:rsid w:val="00265ED7"/>
    <w:rsid w:val="002A2B8B"/>
    <w:rsid w:val="002C19CB"/>
    <w:rsid w:val="002F5203"/>
    <w:rsid w:val="00341A17"/>
    <w:rsid w:val="00445A3F"/>
    <w:rsid w:val="00486AAF"/>
    <w:rsid w:val="00504E74"/>
    <w:rsid w:val="00506963"/>
    <w:rsid w:val="005D086F"/>
    <w:rsid w:val="00664849"/>
    <w:rsid w:val="00674154"/>
    <w:rsid w:val="006A0AC4"/>
    <w:rsid w:val="006A4980"/>
    <w:rsid w:val="006E3C0C"/>
    <w:rsid w:val="006E4219"/>
    <w:rsid w:val="0070471F"/>
    <w:rsid w:val="00750C45"/>
    <w:rsid w:val="007B616F"/>
    <w:rsid w:val="008337FB"/>
    <w:rsid w:val="00856F96"/>
    <w:rsid w:val="008E451D"/>
    <w:rsid w:val="00962D56"/>
    <w:rsid w:val="00AA2AF6"/>
    <w:rsid w:val="00AA78EE"/>
    <w:rsid w:val="00AE7F20"/>
    <w:rsid w:val="00B5040C"/>
    <w:rsid w:val="00B92619"/>
    <w:rsid w:val="00C277BB"/>
    <w:rsid w:val="00CD6D8E"/>
    <w:rsid w:val="00CF0A82"/>
    <w:rsid w:val="00D03158"/>
    <w:rsid w:val="00D311F7"/>
    <w:rsid w:val="00DC49CB"/>
    <w:rsid w:val="00DE1A2E"/>
    <w:rsid w:val="00E811BF"/>
    <w:rsid w:val="00E84D79"/>
    <w:rsid w:val="00E86763"/>
    <w:rsid w:val="00EA6F99"/>
    <w:rsid w:val="00F2323D"/>
    <w:rsid w:val="00F623CC"/>
    <w:rsid w:val="00F63291"/>
    <w:rsid w:val="00F6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16F3"/>
  <w15:docId w15:val="{8053C168-BF33-7942-9950-4F620486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F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Gandolfi</dc:creator>
  <cp:lastModifiedBy>Utente</cp:lastModifiedBy>
  <cp:revision>6</cp:revision>
  <cp:lastPrinted>2026-03-02T11:12:00Z</cp:lastPrinted>
  <dcterms:created xsi:type="dcterms:W3CDTF">2026-02-23T16:23:00Z</dcterms:created>
  <dcterms:modified xsi:type="dcterms:W3CDTF">2026-03-02T11:12:00Z</dcterms:modified>
</cp:coreProperties>
</file>